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3AA12A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110655">
        <w:rPr>
          <w:rFonts w:eastAsia="SimSun"/>
          <w:b/>
          <w:i/>
          <w:noProof/>
          <w:sz w:val="28"/>
        </w:rPr>
        <w:t>305113</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FAF61CF" w:rsidR="001E41F3" w:rsidRPr="00410371" w:rsidRDefault="00110655" w:rsidP="00167104">
            <w:pPr>
              <w:pStyle w:val="CRCoverPage"/>
              <w:spacing w:after="0"/>
              <w:jc w:val="center"/>
              <w:rPr>
                <w:noProof/>
              </w:rPr>
            </w:pPr>
            <w:bookmarkStart w:id="0" w:name="_GoBack"/>
            <w:bookmarkEnd w:id="0"/>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C66FB5" w:rsidR="001E41F3" w:rsidRPr="00B84CC4" w:rsidRDefault="00681CCE" w:rsidP="00CD57B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CD57B3">
              <w:rPr>
                <w:noProof/>
              </w:rPr>
              <w:t>04</w:t>
            </w:r>
            <w:r w:rsidR="00F34B34" w:rsidRPr="00B84CC4">
              <w:rPr>
                <w:noProof/>
              </w:rPr>
              <w:t>-</w:t>
            </w:r>
            <w:r w:rsidRPr="00B84CC4">
              <w:rPr>
                <w:noProof/>
              </w:rPr>
              <w:fldChar w:fldCharType="end"/>
            </w:r>
            <w:r w:rsidR="00CD57B3">
              <w:rPr>
                <w:noProof/>
              </w:rPr>
              <w:t>06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Hence it is proposed that like UE and AMF removes the S-NSSAI implicitly, similarly both change the registration status to deregistered if no default slice can be added.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0C0EC9" w:rsidR="00131807" w:rsidRPr="00ED440A" w:rsidRDefault="00D51986" w:rsidP="00D51986">
            <w:pPr>
              <w:pStyle w:val="CRCoverPage"/>
              <w:spacing w:after="0"/>
              <w:rPr>
                <w:noProof/>
                <w:highlight w:val="green"/>
                <w:lang w:eastAsia="zh-CN"/>
              </w:rPr>
            </w:pPr>
            <w:r>
              <w:rPr>
                <w:lang w:eastAsia="zh-CN"/>
              </w:rPr>
              <w:t>5.15.</w:t>
            </w:r>
            <w:r w:rsidR="00D3034C">
              <w:rPr>
                <w:lang w:eastAsia="zh-CN"/>
              </w:rPr>
              <w:t>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2ADD0F1" w14:textId="77777777" w:rsidR="00BC71FC" w:rsidRDefault="00BC71FC" w:rsidP="00BC71FC">
      <w:pPr>
        <w:pStyle w:val="Heading3"/>
      </w:pPr>
      <w:bookmarkStart w:id="29" w:name="_Toc131516673"/>
      <w:bookmarkStart w:id="30" w:name="_Toc20149913"/>
      <w:bookmarkStart w:id="31" w:name="_Toc27846712"/>
      <w:bookmarkStart w:id="32" w:name="_Toc36187843"/>
      <w:bookmarkStart w:id="33" w:name="_Toc45183747"/>
      <w:bookmarkStart w:id="34" w:name="_Toc47342589"/>
      <w:bookmarkStart w:id="35" w:name="_Toc51769290"/>
      <w:bookmarkStart w:id="36" w:name="_Toc122440398"/>
      <w:bookmarkStart w:id="37" w:name="_Toc122440391"/>
      <w:bookmarkStart w:id="38" w:name="_Toc20203943"/>
      <w:bookmarkStart w:id="39" w:name="_Toc27894628"/>
      <w:bookmarkStart w:id="40" w:name="_Toc36191695"/>
      <w:bookmarkStart w:id="41" w:name="_Toc45192781"/>
      <w:bookmarkStart w:id="42" w:name="_Toc47592413"/>
      <w:bookmarkStart w:id="43" w:name="_Toc51834494"/>
      <w:bookmarkStart w:id="44" w:name="_Toc106193367"/>
      <w:bookmarkStart w:id="45" w:name="_Toc20149919"/>
      <w:bookmarkStart w:id="46" w:name="_Toc27846718"/>
      <w:bookmarkStart w:id="47" w:name="_Toc36187849"/>
      <w:bookmarkStart w:id="48" w:name="_Toc45183753"/>
      <w:bookmarkStart w:id="49" w:name="_Toc47342595"/>
      <w:bookmarkStart w:id="50" w:name="_Toc51769296"/>
      <w:bookmarkStart w:id="51" w:name="_Toc98857014"/>
      <w:bookmarkEnd w:id="2"/>
      <w:bookmarkEnd w:id="3"/>
      <w:bookmarkEnd w:id="4"/>
      <w:bookmarkEnd w:id="5"/>
      <w:bookmarkEnd w:id="6"/>
      <w:bookmarkEnd w:id="7"/>
      <w:bookmarkEnd w:id="8"/>
      <w:r>
        <w:t>5.15.16</w:t>
      </w:r>
      <w:r>
        <w:tab/>
        <w:t>Optimized handling of temporarily available network slices</w:t>
      </w:r>
      <w:bookmarkEnd w:id="29"/>
    </w:p>
    <w:p w14:paraId="1135AEA8" w14:textId="77777777" w:rsidR="00BC71FC" w:rsidRDefault="00BC71FC" w:rsidP="00BC71FC">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37A154F" w14:textId="77777777" w:rsidR="00BC71FC" w:rsidRDefault="00BC71FC" w:rsidP="00BC71FC">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0D904CF9" w14:textId="77777777" w:rsidR="00BC71FC" w:rsidRDefault="00BC71FC" w:rsidP="00BC71FC">
      <w:pPr>
        <w:pStyle w:val="NO"/>
      </w:pPr>
      <w:r>
        <w:t>NOTE 1:</w:t>
      </w:r>
      <w:r>
        <w:tab/>
        <w:t>When the validity time changes or a validity time is determined for a S-NSSAI in the configured NSSAI, the PLMN provides the new validity time for the S-NSSAIs in the Configured NSSAI to a supporting UE.</w:t>
      </w:r>
    </w:p>
    <w:p w14:paraId="73E594B1" w14:textId="77777777" w:rsidR="00BC71FC" w:rsidRDefault="00BC71FC" w:rsidP="00BC71FC">
      <w:pPr>
        <w:pStyle w:val="EditorsNote"/>
      </w:pPr>
      <w:r>
        <w:t>Editor's note:</w:t>
      </w:r>
      <w:r>
        <w:tab/>
        <w:t>it is FFS "If a validity time applies to a S-NSSAI of a PDU session, the AMF may indicate it to the SMF during the PDU Session establishment if the AMF is configured to do so based on knowledge the RAN supports the validity time handling. If the SMF supports the temporarily available network slices feature, the SMF provides to the (R)AN the validity time in the N2 SM information. The AMF knows if the SMF supports temporarily available network slices either as part of SMF discovery and/or by signalling during the establishment of the PDU session the feature support and receiving the feature support indication from SMF. The SMF and the (R)AN shall locally release the PDU sessions when the validity time they have received indicates the PDU session S-NSSAI is no longer valid".</w:t>
      </w:r>
    </w:p>
    <w:p w14:paraId="498638E5" w14:textId="77777777" w:rsidR="00BC71FC" w:rsidRDefault="00BC71FC" w:rsidP="00BC71FC">
      <w:pPr>
        <w:pStyle w:val="EditorsNote"/>
      </w:pPr>
      <w:r>
        <w:t>Editor's note:</w:t>
      </w:r>
      <w:r>
        <w:tab/>
        <w:t>Whether there is a need that the validity time for a slice can be also provided by the PCF is FFS.</w:t>
      </w:r>
    </w:p>
    <w:p w14:paraId="3D4186ED" w14:textId="77777777" w:rsidR="00BC71FC" w:rsidRDefault="00BC71FC" w:rsidP="00BC71FC">
      <w:r>
        <w:t>If a supporting UE is configured with validity time for an S-NSSAI:</w:t>
      </w:r>
    </w:p>
    <w:p w14:paraId="15E214DB" w14:textId="77777777" w:rsidR="00BC71FC" w:rsidRDefault="00BC71FC" w:rsidP="00BC71FC">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1D46D879" w14:textId="77777777" w:rsidR="00BC71FC" w:rsidRDefault="00BC71FC" w:rsidP="00BC71FC">
      <w:pPr>
        <w:pStyle w:val="B1"/>
      </w:pPr>
      <w:r>
        <w:t>b)</w:t>
      </w:r>
      <w:r>
        <w:tab/>
        <w:t>If the validity time indicates the S-NSSAI is not available</w:t>
      </w:r>
    </w:p>
    <w:p w14:paraId="41EB554D" w14:textId="77777777" w:rsidR="00BC71FC" w:rsidRDefault="00BC71FC" w:rsidP="00BC71FC">
      <w:pPr>
        <w:pStyle w:val="B2"/>
      </w:pPr>
      <w:r>
        <w:t>-</w:t>
      </w:r>
      <w:r>
        <w:tab/>
        <w:t>The UE shall not include the S-NSSAI in the Requested NSSAI;</w:t>
      </w:r>
    </w:p>
    <w:p w14:paraId="7C343F6A" w14:textId="77777777" w:rsidR="00BC71FC" w:rsidRDefault="00BC71FC" w:rsidP="00BC71FC">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7B71BA8B" w14:textId="77777777" w:rsidR="00BC71FC" w:rsidRDefault="00BC71FC" w:rsidP="00BC71FC">
      <w:pPr>
        <w:pStyle w:val="B2"/>
      </w:pPr>
      <w:r>
        <w:t>-</w:t>
      </w:r>
      <w:r>
        <w:tab/>
        <w:t>If the validity time indicates the S-NSSAI will not be available again, the UE shall remove the S-NSSAI from the locally stored Configured NSSAI.</w:t>
      </w:r>
    </w:p>
    <w:p w14:paraId="550E5C35" w14:textId="5C358810" w:rsidR="00BC71FC" w:rsidRDefault="00BC71FC" w:rsidP="00BC71FC">
      <w:pPr>
        <w:pStyle w:val="NO"/>
        <w:rPr>
          <w:ins w:id="52" w:author="Samsung" w:date="2023-04-06T18:58: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0CB1AF99" w14:textId="715222B2" w:rsidR="00640A2F" w:rsidRDefault="00640A2F" w:rsidP="003A2956">
      <w:pPr>
        <w:pStyle w:val="B2"/>
      </w:pPr>
      <w:ins w:id="53" w:author="Samsung" w:date="2023-04-06T18:58:00Z">
        <w:r>
          <w:t>-</w:t>
        </w:r>
        <w:r>
          <w:tab/>
          <w:t xml:space="preserve">If the </w:t>
        </w:r>
      </w:ins>
      <w:ins w:id="54" w:author="Samsung" w:date="2023-04-06T19:01:00Z">
        <w:r w:rsidR="003A2956">
          <w:t xml:space="preserve">UE does not have any </w:t>
        </w:r>
      </w:ins>
      <w:ins w:id="55" w:author="Samsung" w:date="2023-04-06T19:02:00Z">
        <w:r w:rsidR="003A2956">
          <w:t xml:space="preserve">S-NSSAI in the Allowed NSSAI or Partially Allowed NSSAI after removing the S-NSSAI locally then </w:t>
        </w:r>
      </w:ins>
      <w:ins w:id="56" w:author="Samsung" w:date="2023-04-06T19:04:00Z">
        <w:r w:rsidR="003A2956">
          <w:t>UE shall enter RM-DEREGISTERED state.</w:t>
        </w:r>
      </w:ins>
    </w:p>
    <w:p w14:paraId="22F444E2" w14:textId="77777777" w:rsidR="00BC71FC" w:rsidRDefault="00BC71FC" w:rsidP="00BC71FC">
      <w:r>
        <w:t>For a supporting UE, if validity time applies to an S-NSSAI, an AMF supporting temporarily available network slices shall:</w:t>
      </w:r>
    </w:p>
    <w:p w14:paraId="10034D99" w14:textId="77777777" w:rsidR="00BC71FC" w:rsidRDefault="00BC71FC" w:rsidP="00BC71FC">
      <w:pPr>
        <w:pStyle w:val="B1"/>
      </w:pPr>
      <w:r>
        <w:lastRenderedPageBreak/>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69C4A299" w14:textId="77777777" w:rsidR="00BC71FC" w:rsidRDefault="00BC71FC" w:rsidP="00BC71FC">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379EB461" w14:textId="77777777" w:rsidR="00BC71FC" w:rsidRDefault="00BC71FC" w:rsidP="00BC71FC">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5E7ABD2F" w14:textId="77777777" w:rsidR="00BC71FC" w:rsidRDefault="00BC71FC" w:rsidP="00BC71FC">
      <w:pPr>
        <w:pStyle w:val="EditorsNote"/>
      </w:pPr>
      <w:r>
        <w:t>Editor's note:</w:t>
      </w:r>
      <w:r>
        <w:tab/>
        <w:t>FFS if this is sent with an indication to not generate any AN-specific signalling exchange(s) with the UE to release the corresponding AN resources.</w:t>
      </w:r>
    </w:p>
    <w:p w14:paraId="25B8AD03" w14:textId="06596B0B" w:rsidR="00BC71FC" w:rsidRDefault="00BC71FC" w:rsidP="00BC71FC">
      <w:pPr>
        <w:pStyle w:val="B2"/>
        <w:rPr>
          <w:ins w:id="57" w:author="Samsung" w:date="2023-04-06T19:06:00Z"/>
        </w:rPr>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2F6C3387" w14:textId="1FE009A8" w:rsidR="004A1C7B" w:rsidRDefault="00325AEB" w:rsidP="00325AEB">
      <w:pPr>
        <w:pStyle w:val="B1"/>
      </w:pPr>
      <w:ins w:id="58" w:author="Samsung" w:date="2023-04-06T19:06:00Z">
        <w:r>
          <w:t>-</w:t>
        </w:r>
        <w:r>
          <w:tab/>
          <w:t xml:space="preserve">If there is </w:t>
        </w:r>
      </w:ins>
      <w:ins w:id="59" w:author="Samsung" w:date="2023-04-06T19:07:00Z">
        <w:r>
          <w:t xml:space="preserve">no </w:t>
        </w:r>
      </w:ins>
      <w:ins w:id="60" w:author="Samsung" w:date="2023-04-06T19:06:00Z">
        <w:r>
          <w:t xml:space="preserve">S-NSSAI </w:t>
        </w:r>
      </w:ins>
      <w:ins w:id="61" w:author="Samsung" w:date="2023-04-06T19:07:00Z">
        <w:r>
          <w:t xml:space="preserve">present </w:t>
        </w:r>
      </w:ins>
      <w:ins w:id="62" w:author="Samsung" w:date="2023-04-06T19:06:00Z">
        <w:r>
          <w:t xml:space="preserve">in the Allowed NSSAI or Partially Allowed NSSAI after </w:t>
        </w:r>
      </w:ins>
      <w:ins w:id="63" w:author="Samsung" w:date="2023-04-06T19:07:00Z">
        <w:r>
          <w:t xml:space="preserve">AMF </w:t>
        </w:r>
      </w:ins>
      <w:ins w:id="64" w:author="Samsung" w:date="2023-04-06T19:06:00Z">
        <w:r>
          <w:t>remov</w:t>
        </w:r>
      </w:ins>
      <w:ins w:id="65" w:author="Samsung" w:date="2023-04-06T19:08:00Z">
        <w:r>
          <w:t>es</w:t>
        </w:r>
      </w:ins>
      <w:ins w:id="66" w:author="Samsung" w:date="2023-04-06T19:06:00Z">
        <w:r>
          <w:t xml:space="preserve"> the S-NSSAI locally</w:t>
        </w:r>
      </w:ins>
      <w:ins w:id="67" w:author="Samsung" w:date="2023-04-06T19:08:00Z">
        <w:r>
          <w:t xml:space="preserve"> and </w:t>
        </w:r>
      </w:ins>
      <w:ins w:id="68" w:author="Samsung" w:date="2023-04-06T19:06:00Z">
        <w:r>
          <w:t>then</w:t>
        </w:r>
      </w:ins>
      <w:ins w:id="69" w:author="Samsung" w:date="2023-04-06T19:08:00Z">
        <w:r>
          <w:t xml:space="preserve"> AMF determines a new Allowed </w:t>
        </w:r>
      </w:ins>
      <w:ins w:id="70" w:author="Samsung" w:date="2023-04-06T19:09:00Z">
        <w:r>
          <w:t>NSSAI including default S-NSSAI(s). If no default S-NSSAI could be added then AMF</w:t>
        </w:r>
      </w:ins>
      <w:ins w:id="71" w:author="Samsung" w:date="2023-04-06T19:06:00Z">
        <w:r>
          <w:t xml:space="preserve"> shall enter RM-DEREGISTERED state for the </w:t>
        </w:r>
      </w:ins>
      <w:ins w:id="72" w:author="Samsung" w:date="2023-04-06T19:09:00Z">
        <w:r>
          <w:t>UE.</w:t>
        </w:r>
      </w:ins>
    </w:p>
    <w:p w14:paraId="38D20603" w14:textId="77777777" w:rsidR="00BC71FC" w:rsidRDefault="00BC71FC" w:rsidP="00BC71FC">
      <w:r>
        <w:t>For a non-supporting UE, if validity time applies to an S-NSSAI, an AMF supporting temporarily available network slices shall:</w:t>
      </w:r>
    </w:p>
    <w:p w14:paraId="6C3D6439" w14:textId="77777777" w:rsidR="00BC71FC" w:rsidRDefault="00BC71FC" w:rsidP="00BC71FC">
      <w:pPr>
        <w:pStyle w:val="B1"/>
      </w:pPr>
      <w:r>
        <w:t>-</w:t>
      </w:r>
      <w:r>
        <w:tab/>
        <w:t>If the validity time indicates the S-NSSAI is available, allow or partially allow the network slice when requested, establish PDU sessions when requested.</w:t>
      </w:r>
    </w:p>
    <w:p w14:paraId="0A3AD552" w14:textId="77777777" w:rsidR="00BC71FC" w:rsidRDefault="00BC71FC" w:rsidP="00BC71FC">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0E1672F3" w14:textId="77777777" w:rsidR="00BC71FC" w:rsidRDefault="00BC71FC" w:rsidP="00BC71FC">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0E4484AF" w14:textId="77777777" w:rsidR="00BC71FC" w:rsidRDefault="00BC71FC" w:rsidP="00BC71FC">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75A2EE16" w14:textId="77777777" w:rsidR="00BC71FC" w:rsidRDefault="00BC71FC" w:rsidP="00BC71FC">
      <w:pPr>
        <w:pStyle w:val="EditorsNote"/>
      </w:pPr>
      <w:r>
        <w:t>Editor's note:</w:t>
      </w:r>
      <w:r>
        <w:tab/>
        <w:t>FFS if this is sent with an indication to not generate any AN-specific signalling exchange(s) with the UE to release the corresponding AN resources.</w:t>
      </w:r>
    </w:p>
    <w:p w14:paraId="0694AAE5" w14:textId="77777777" w:rsidR="00BC71FC" w:rsidRDefault="00BC71FC" w:rsidP="00BC71FC">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106CD20F" w14:textId="77777777" w:rsidR="00BC71FC" w:rsidRDefault="00BC71FC" w:rsidP="00BC71FC">
      <w:pPr>
        <w:pStyle w:val="NO"/>
      </w:pPr>
      <w:r>
        <w:t>NOTE 3:</w:t>
      </w:r>
      <w:r>
        <w:tab/>
        <w:t>If the network slice becomes unavailable, and a large number of UEs are impacted, the AMF can send the updates to the non-supporting UEs in a manner that avoids surge in signalling (e.g. next time the UE becomes connected).</w:t>
      </w:r>
    </w:p>
    <w:p w14:paraId="39C34C23" w14:textId="77777777" w:rsidR="00BC71FC" w:rsidRDefault="00BC71FC" w:rsidP="00BC71FC">
      <w:pPr>
        <w:pStyle w:val="B1"/>
      </w:pPr>
      <w:r>
        <w:t>-</w:t>
      </w:r>
      <w:r>
        <w:tab/>
        <w:t>If the AMF detects from the validity time of a S-NSSAI that it is available again, then update the Configured NSSAI to include the S-NSSAI via a UE Configuration Update procedure.</w:t>
      </w:r>
    </w:p>
    <w:p w14:paraId="60ECACCB" w14:textId="5BC353C2" w:rsidR="00BC71FC" w:rsidRDefault="00BC71FC" w:rsidP="00BC71FC">
      <w:pPr>
        <w:pStyle w:val="NO"/>
      </w:pPr>
      <w:r>
        <w:lastRenderedPageBreak/>
        <w:t>NOTE 4:</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9AEE9" w14:textId="77777777" w:rsidR="00533382" w:rsidRDefault="00533382">
      <w:r>
        <w:separator/>
      </w:r>
    </w:p>
  </w:endnote>
  <w:endnote w:type="continuationSeparator" w:id="0">
    <w:p w14:paraId="1A139610" w14:textId="77777777" w:rsidR="00533382" w:rsidRDefault="00533382">
      <w:r>
        <w:continuationSeparator/>
      </w:r>
    </w:p>
  </w:endnote>
  <w:endnote w:type="continuationNotice" w:id="1">
    <w:p w14:paraId="0793B61C" w14:textId="77777777" w:rsidR="00533382" w:rsidRDefault="005333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6BC07" w14:textId="77777777" w:rsidR="00533382" w:rsidRDefault="00533382">
      <w:r>
        <w:separator/>
      </w:r>
    </w:p>
  </w:footnote>
  <w:footnote w:type="continuationSeparator" w:id="0">
    <w:p w14:paraId="2A1FEFAC" w14:textId="77777777" w:rsidR="00533382" w:rsidRDefault="00533382">
      <w:r>
        <w:continuationSeparator/>
      </w:r>
    </w:p>
  </w:footnote>
  <w:footnote w:type="continuationNotice" w:id="1">
    <w:p w14:paraId="2956209F" w14:textId="77777777" w:rsidR="00533382" w:rsidRDefault="005333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D6D57-03DB-423D-AA42-36013C6D3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1389</TotalTime>
  <Pages>4</Pages>
  <Words>1720</Words>
  <Characters>9805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11502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30</cp:revision>
  <dcterms:created xsi:type="dcterms:W3CDTF">2023-03-29T10:13:00Z</dcterms:created>
  <dcterms:modified xsi:type="dcterms:W3CDTF">2023-04-07T13:32:00Z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